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31A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31A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31AA" w:rsidRPr="00FE31AA" w:rsidRDefault="00FE31AA" w:rsidP="00FE31AA">
      <w:pPr>
        <w:pStyle w:val="2"/>
        <w:jc w:val="both"/>
        <w:rPr>
          <w:szCs w:val="28"/>
        </w:rPr>
      </w:pPr>
      <w:r w:rsidRPr="00FE31AA">
        <w:rPr>
          <w:szCs w:val="28"/>
        </w:rPr>
        <w:t xml:space="preserve">Про затвердження фінансового плану </w:t>
      </w:r>
    </w:p>
    <w:p w:rsidR="00FE31AA" w:rsidRPr="00FE31AA" w:rsidRDefault="00FE31AA" w:rsidP="00FE31AA">
      <w:pPr>
        <w:pStyle w:val="2"/>
        <w:jc w:val="both"/>
        <w:rPr>
          <w:szCs w:val="28"/>
        </w:rPr>
      </w:pPr>
      <w:r w:rsidRPr="00FE31AA">
        <w:rPr>
          <w:szCs w:val="28"/>
        </w:rPr>
        <w:t xml:space="preserve">структурного підрозділу «Басейн Херсонського </w:t>
      </w:r>
    </w:p>
    <w:p w:rsidR="00FE31AA" w:rsidRPr="00FE31AA" w:rsidRDefault="00FE31AA" w:rsidP="00FE31AA">
      <w:pPr>
        <w:pStyle w:val="2"/>
        <w:jc w:val="both"/>
        <w:rPr>
          <w:szCs w:val="28"/>
        </w:rPr>
      </w:pPr>
      <w:r w:rsidRPr="00FE31AA">
        <w:rPr>
          <w:szCs w:val="28"/>
        </w:rPr>
        <w:t>державного університету»</w:t>
      </w:r>
    </w:p>
    <w:p w:rsidR="00FE31AA" w:rsidRDefault="00FE31AA" w:rsidP="00FE31AA">
      <w:pPr>
        <w:pStyle w:val="2"/>
        <w:ind w:firstLine="709"/>
        <w:jc w:val="both"/>
        <w:rPr>
          <w:szCs w:val="28"/>
        </w:rPr>
      </w:pPr>
    </w:p>
    <w:p w:rsidR="00FE31AA" w:rsidRPr="000F40F9" w:rsidRDefault="00FE31AA" w:rsidP="00FE31AA">
      <w:pPr>
        <w:pStyle w:val="2"/>
        <w:ind w:firstLine="709"/>
        <w:jc w:val="both"/>
        <w:rPr>
          <w:szCs w:val="28"/>
        </w:rPr>
      </w:pPr>
      <w:r w:rsidRPr="00FE31AA">
        <w:rPr>
          <w:szCs w:val="28"/>
        </w:rPr>
        <w:t xml:space="preserve">Заслухавши інформацію </w:t>
      </w:r>
      <w:r w:rsidRPr="000F40F9">
        <w:rPr>
          <w:szCs w:val="28"/>
        </w:rPr>
        <w:t xml:space="preserve">проректора з фінансово-господарської та науково-педагогічної роботи </w:t>
      </w:r>
      <w:proofErr w:type="spellStart"/>
      <w:r w:rsidRPr="000F40F9">
        <w:rPr>
          <w:szCs w:val="28"/>
        </w:rPr>
        <w:t>Вінника</w:t>
      </w:r>
      <w:proofErr w:type="spellEnd"/>
      <w:r w:rsidRPr="000F40F9">
        <w:rPr>
          <w:szCs w:val="28"/>
        </w:rPr>
        <w:t xml:space="preserve"> </w:t>
      </w:r>
      <w:proofErr w:type="spellStart"/>
      <w:r w:rsidRPr="000F40F9">
        <w:rPr>
          <w:szCs w:val="28"/>
        </w:rPr>
        <w:t>М.О</w:t>
      </w:r>
      <w:proofErr w:type="spellEnd"/>
      <w:r w:rsidRPr="000F40F9">
        <w:rPr>
          <w:szCs w:val="28"/>
        </w:rPr>
        <w:t xml:space="preserve">. про необхідність </w:t>
      </w:r>
      <w:r w:rsidRPr="00FE31AA">
        <w:rPr>
          <w:szCs w:val="28"/>
        </w:rPr>
        <w:t xml:space="preserve">затвердження фінансового плану структурного підрозділу «Басейн </w:t>
      </w:r>
      <w:r w:rsidRPr="000F40F9">
        <w:rPr>
          <w:szCs w:val="28"/>
        </w:rPr>
        <w:t>Херсонського державного ун</w:t>
      </w:r>
      <w:bookmarkStart w:id="0" w:name="_GoBack"/>
      <w:bookmarkEnd w:id="0"/>
      <w:r w:rsidRPr="000F40F9">
        <w:rPr>
          <w:szCs w:val="28"/>
        </w:rPr>
        <w:t>іверситету».</w:t>
      </w:r>
    </w:p>
    <w:p w:rsidR="00FE31AA" w:rsidRPr="00FE31AA" w:rsidRDefault="00FE31AA" w:rsidP="00FE31AA">
      <w:pPr>
        <w:pStyle w:val="2"/>
        <w:ind w:firstLine="709"/>
        <w:jc w:val="both"/>
        <w:rPr>
          <w:szCs w:val="28"/>
        </w:rPr>
      </w:pPr>
      <w:r w:rsidRPr="00FE31AA">
        <w:rPr>
          <w:szCs w:val="28"/>
        </w:rPr>
        <w:t>Вчена рада вирішила:</w:t>
      </w:r>
    </w:p>
    <w:p w:rsidR="00FE31AA" w:rsidRPr="000F40F9" w:rsidRDefault="00FE31AA" w:rsidP="00FE31AA">
      <w:pPr>
        <w:pStyle w:val="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40F9">
        <w:rPr>
          <w:szCs w:val="28"/>
        </w:rPr>
        <w:t>Інформацію взяти до відома.</w:t>
      </w:r>
    </w:p>
    <w:p w:rsidR="00FE31AA" w:rsidRPr="000F40F9" w:rsidRDefault="00FE31AA" w:rsidP="00FE31AA">
      <w:pPr>
        <w:pStyle w:val="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40F9">
        <w:rPr>
          <w:szCs w:val="28"/>
        </w:rPr>
        <w:t>Затвердити фінансовий план басейну ХДУ.</w:t>
      </w:r>
    </w:p>
    <w:p w:rsidR="00FE31AA" w:rsidRPr="000F40F9" w:rsidRDefault="00FE31AA" w:rsidP="00FE31AA">
      <w:pPr>
        <w:pStyle w:val="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40F9">
        <w:rPr>
          <w:szCs w:val="28"/>
        </w:rPr>
        <w:t>Затвердити вартість абонементів відвідувань басейну ХДУ.</w:t>
      </w:r>
    </w:p>
    <w:p w:rsidR="00FE31AA" w:rsidRPr="000F40F9" w:rsidRDefault="00FE31AA" w:rsidP="00FE31AA">
      <w:pPr>
        <w:pStyle w:val="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F40F9">
        <w:rPr>
          <w:szCs w:val="28"/>
        </w:rPr>
        <w:t>Затвердити графік роботи басейну ХДУ.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D96F3C"/>
    <w:multiLevelType w:val="multilevel"/>
    <w:tmpl w:val="D50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175049"/>
    <w:multiLevelType w:val="hybridMultilevel"/>
    <w:tmpl w:val="AB7C63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248D2"/>
    <w:rsid w:val="00640CC3"/>
    <w:rsid w:val="006D4106"/>
    <w:rsid w:val="00734DB7"/>
    <w:rsid w:val="00977C25"/>
    <w:rsid w:val="00A44665"/>
    <w:rsid w:val="00AC5455"/>
    <w:rsid w:val="00B226C3"/>
    <w:rsid w:val="00B82265"/>
    <w:rsid w:val="00BE0110"/>
    <w:rsid w:val="00C51474"/>
    <w:rsid w:val="00E670C1"/>
    <w:rsid w:val="00E81EE3"/>
    <w:rsid w:val="00EB2879"/>
    <w:rsid w:val="00FC15E5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2018-09-18T08:14:00Z</cp:lastPrinted>
  <dcterms:created xsi:type="dcterms:W3CDTF">2018-09-18T11:47:00Z</dcterms:created>
  <dcterms:modified xsi:type="dcterms:W3CDTF">2019-11-08T11:38:00Z</dcterms:modified>
</cp:coreProperties>
</file>